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2FFCDA9D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comparativa </w:t>
      </w:r>
      <w:r w:rsidRPr="0069051E">
        <w:rPr>
          <w:rFonts w:ascii="Arial" w:hAnsi="Arial" w:cs="Arial"/>
          <w:b/>
          <w:sz w:val="22"/>
          <w:szCs w:val="22"/>
          <w:u w:val="single"/>
          <w:lang w:eastAsia="ko-KR"/>
        </w:rPr>
        <w:t>per titoli</w:t>
      </w:r>
      <w:r w:rsidR="000170E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69051E">
        <w:rPr>
          <w:rFonts w:ascii="Arial" w:hAnsi="Arial" w:cs="Arial"/>
          <w:sz w:val="22"/>
          <w:szCs w:val="22"/>
          <w:lang w:eastAsia="ko-KR"/>
        </w:rPr>
        <w:t>relativa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all’affidamento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di 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1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ED2E491" w14:textId="77777777" w:rsidR="000170E0" w:rsidRDefault="00D8408C" w:rsidP="000170E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3647A9AE" w14:textId="77777777" w:rsidR="000170E0" w:rsidRDefault="000170E0" w:rsidP="000170E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170E0">
        <w:rPr>
          <w:rFonts w:ascii="Arial" w:hAnsi="Arial" w:cs="Arial"/>
          <w:sz w:val="22"/>
          <w:szCs w:val="22"/>
        </w:rPr>
        <w:t>esperienze curricolari e competenze professionali, di durata almeno pari a 8 mesi, maturate e acquisite presso enti pubblici o organizzazioni private in relazione all’oggetto del contratto, e coerenti con il profilo delle attività da espletare;</w:t>
      </w:r>
    </w:p>
    <w:p w14:paraId="025994C0" w14:textId="219C824F" w:rsidR="000170E0" w:rsidRPr="000170E0" w:rsidRDefault="000170E0" w:rsidP="000170E0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0170E0">
        <w:rPr>
          <w:rFonts w:ascii="Arial" w:hAnsi="Arial" w:cs="Arial"/>
          <w:sz w:val="22"/>
          <w:szCs w:val="22"/>
        </w:rPr>
        <w:t>conoscenza della lingua inglese di livello pari almeno a B2 secondo il quadro comune europeo di riferimento, attestata da certificazione o documentazione rilasciata da istituzioni o enti abilitati;</w:t>
      </w:r>
    </w:p>
    <w:p w14:paraId="273CE346" w14:textId="773D3650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12DC74E4" w:rsidR="00D8408C" w:rsidRPr="000170E0" w:rsidRDefault="00D8408C" w:rsidP="000170E0">
      <w:pPr>
        <w:pStyle w:val="Paragrafoelenco"/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0170E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46231767"/>
    </w:p>
    <w:bookmarkEnd w:id="0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420169E9" w:rsid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48D8D9" w14:textId="44B3E86E" w:rsidR="000170E0" w:rsidRDefault="000170E0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4E89782" w14:textId="2A091E02" w:rsidR="000170E0" w:rsidRDefault="000170E0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AD10D04" w14:textId="00ED2793" w:rsidR="000170E0" w:rsidRDefault="000170E0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13F311" w14:textId="0960A3A7" w:rsidR="000170E0" w:rsidRDefault="000170E0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72FFCA" w14:textId="77777777" w:rsidR="000170E0" w:rsidRPr="00D8408C" w:rsidRDefault="000170E0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011AC6EB" w14:textId="29A325BC" w:rsidR="00D8408C" w:rsidRPr="00702E3B" w:rsidRDefault="00D8408C" w:rsidP="00702E3B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r w:rsidRPr="00D8408C">
        <w:rPr>
          <w:sz w:val="20"/>
          <w:szCs w:val="20"/>
          <w:lang w:eastAsia="ko-KR"/>
        </w:rPr>
        <w:tab/>
      </w:r>
    </w:p>
    <w:sectPr w:rsidR="00D8408C" w:rsidRPr="00702E3B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170E0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2AE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1E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E3B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2F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18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3E6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512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10</cp:revision>
  <cp:lastPrinted>2023-05-04T12:23:00Z</cp:lastPrinted>
  <dcterms:created xsi:type="dcterms:W3CDTF">2024-05-16T12:30:00Z</dcterms:created>
  <dcterms:modified xsi:type="dcterms:W3CDTF">2025-03-21T10:26:00Z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